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-1418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PEDIDO DE COMPRA DE MATERIAIS, EQUIPAMENTOS OU SERVIÇOS</w:t>
      </w:r>
      <w:r w:rsidDel="00000000" w:rsidR="00000000" w:rsidRPr="00000000">
        <w:rPr>
          <w:rtl w:val="0"/>
        </w:rPr>
      </w:r>
    </w:p>
    <w:tbl>
      <w:tblPr>
        <w:tblStyle w:val="Table1"/>
        <w:tblW w:w="10631.0" w:type="dxa"/>
        <w:jc w:val="left"/>
        <w:tblInd w:w="-1139.0" w:type="dxa"/>
        <w:tblLayout w:type="fixed"/>
        <w:tblLook w:val="0400"/>
      </w:tblPr>
      <w:tblGrid>
        <w:gridCol w:w="2859"/>
        <w:gridCol w:w="851"/>
        <w:gridCol w:w="1240"/>
        <w:gridCol w:w="605"/>
        <w:gridCol w:w="284"/>
        <w:gridCol w:w="618"/>
        <w:gridCol w:w="709"/>
        <w:gridCol w:w="772"/>
        <w:gridCol w:w="1276"/>
        <w:gridCol w:w="1417"/>
        <w:tblGridChange w:id="0">
          <w:tblGrid>
            <w:gridCol w:w="2859"/>
            <w:gridCol w:w="851"/>
            <w:gridCol w:w="1240"/>
            <w:gridCol w:w="605"/>
            <w:gridCol w:w="284"/>
            <w:gridCol w:w="618"/>
            <w:gridCol w:w="709"/>
            <w:gridCol w:w="772"/>
            <w:gridCol w:w="1276"/>
            <w:gridCol w:w="1417"/>
          </w:tblGrid>
        </w:tblGridChange>
      </w:tblGrid>
      <w:tr>
        <w:trPr>
          <w:cantSplit w:val="0"/>
          <w:trHeight w:val="1679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Departamento/Setor: laboratório de anatomia                                                         </w:t>
            </w:r>
          </w:p>
          <w:p w:rsidR="00000000" w:rsidDel="00000000" w:rsidP="00000000" w:rsidRDefault="00000000" w:rsidRPr="00000000" w14:paraId="00000003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Responsável pela solicitação: Marion Freitas Brilhante  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04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E-mail: marionb@ufcspa.edu.br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</w:t>
            </w:r>
          </w:p>
          <w:p w:rsidR="00000000" w:rsidDel="00000000" w:rsidP="00000000" w:rsidRDefault="00000000" w:rsidRPr="00000000" w14:paraId="00000005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Telefone: 33038727    </w:t>
            </w:r>
          </w:p>
          <w:p w:rsidR="00000000" w:rsidDel="00000000" w:rsidP="00000000" w:rsidRDefault="00000000" w:rsidRPr="00000000" w14:paraId="00000006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Local de destino do equipamento/bem permanente: laboratório de anatomia, sala de preparo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      </w:t>
            </w:r>
          </w:p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  <w:b w:val="1"/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Descrição do Objeto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Qtde.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Total Estimado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CNPJ do Orçamento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Plataforma hidráulica, em aço carbono, Capacidade máxima 350 kg</w:t>
            </w:r>
          </w:p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Peso da plataforma 75 kg. Elevação 90 cm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01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5.000,00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5.000,00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37.222.480/0001-45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Suporte para cabeça em fibra, </w:t>
            </w:r>
            <w:r w:rsidDel="00000000" w:rsidR="00000000" w:rsidRPr="00000000">
              <w:rPr>
                <w:rFonts w:ascii="Arial" w:cs="Arial" w:eastAsia="Arial" w:hAnsi="Arial"/>
                <w:color w:val="333333"/>
                <w:sz w:val="16"/>
                <w:szCs w:val="16"/>
                <w:highlight w:val="white"/>
                <w:rtl w:val="0"/>
              </w:rPr>
              <w:t xml:space="preserve">adaptável para várias alturas e encaixes da cabeça.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05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120,00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600,00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37.222.480/0001-45  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Afastador de incisão em aço inox   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02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100,00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200,00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37.222.480/0001-45     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Fixador de cânulas 4 furos em aço inox    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03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120,00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360,00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9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37.222.480/0001-45      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1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Cânula arterial em aço inox, tamanho pequena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02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70,00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140,00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D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37.222.480/0001-45    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Cânula arterial emaço inox, tamanho médio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02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5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70,00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140,00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37.222.480/0001-45    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Cânula arterial em aço inox, tamanho grande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02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70,00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140,00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1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37.222.480/0001-45    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Dissecador – PAR, em aço inox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03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9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100,00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300,00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B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37.222.480/0001-45    </w:t>
            </w:r>
          </w:p>
        </w:tc>
      </w:tr>
      <w:tr>
        <w:trPr>
          <w:cantSplit w:val="0"/>
          <w:trHeight w:val="80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5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Pinça drenadora longa, em aço inox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02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D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120,00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E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240,00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F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37.222.480/0001-45    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0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Pinça drenadora curta, em aço inox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02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110,00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8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220,00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37.222.480/0001-45    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A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1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2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4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C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E">
      <w:pPr>
        <w:ind w:left="-1134" w:firstLine="0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20982.0" w:type="dxa"/>
        <w:jc w:val="left"/>
        <w:tblInd w:w="-99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91"/>
        <w:gridCol w:w="10491"/>
        <w:tblGridChange w:id="0">
          <w:tblGrid>
            <w:gridCol w:w="10491"/>
            <w:gridCol w:w="10491"/>
          </w:tblGrid>
        </w:tblGridChange>
      </w:tblGrid>
      <w:tr>
        <w:trPr>
          <w:cantSplit w:val="0"/>
          <w:trHeight w:val="10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Justificativa: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material necessário para a formalização e injeção cadáveres na preparação de corpos para utilização em aulas práticas de anatomia. A plataforma hidráulica será utilizada no transporte de corpos dentro do laboratório de anatomia.             </w:t>
            </w:r>
          </w:p>
          <w:p w:rsidR="00000000" w:rsidDel="00000000" w:rsidP="00000000" w:rsidRDefault="00000000" w:rsidRPr="00000000" w14:paraId="000000B0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B1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B2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B3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5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494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94"/>
        <w:tblGridChange w:id="0">
          <w:tblGrid>
            <w:gridCol w:w="849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6">
            <w:pPr>
              <w:spacing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7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</w:t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400040" cy="128270"/>
          <wp:effectExtent b="0" l="0" r="0" t="0"/>
          <wp:docPr descr="papel timbrado2" id="4" name="image2.png"/>
          <a:graphic>
            <a:graphicData uri="http://schemas.openxmlformats.org/drawingml/2006/picture">
              <pic:pic>
                <pic:nvPicPr>
                  <pic:cNvPr descr="papel timbrado2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3709125" cy="832888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455BB"/>
    <w:pPr>
      <w:spacing w:line="256" w:lineRule="auto"/>
    </w:pPr>
    <w:rPr>
      <w:rFonts w:ascii="Calibri" w:cs="Times New Roman" w:eastAsia="Calibri" w:hAnsi="Calibri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bealho">
    <w:name w:val="header"/>
    <w:basedOn w:val="Normal"/>
    <w:link w:val="Cabealho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AE69C4"/>
    <w:rPr>
      <w:rFonts w:ascii="Calibri" w:cs="Times New Roman" w:eastAsia="Calibri" w:hAnsi="Calibri"/>
    </w:rPr>
  </w:style>
  <w:style w:type="paragraph" w:styleId="Rodap">
    <w:name w:val="footer"/>
    <w:basedOn w:val="Normal"/>
    <w:link w:val="Rodap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AE69C4"/>
    <w:rPr>
      <w:rFonts w:ascii="Calibri" w:cs="Times New Roman" w:eastAsia="Calibri" w:hAnsi="Calibri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A9MQf9BlarWom63o9fRA3i2gMVg==">AMUW2mWm1ZGXzTgX2fJ+4ABG4xo5Y4QobsGIGLntxA3t7kaM7v7d/SYaAq7sVOJcuqXnJrpPMsIstBmUrnX/PPdwSbc6wURtL+5N9LoWFSerkYEE2H5NLSA=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2022-06-07T13:32:00Z</dcterms:created>
  <dc:creator>Tiago Falcão</dc:creator>
</cp:coreProperties>
</file>